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3EC5" w14:textId="77777777" w:rsidR="009175DB" w:rsidRPr="00F32654" w:rsidRDefault="009175DB" w:rsidP="00F32654">
      <w:pPr>
        <w:spacing w:before="60" w:after="60" w:line="276" w:lineRule="auto"/>
        <w:jc w:val="center"/>
        <w:rPr>
          <w:rFonts w:ascii="Arial Narrow" w:hAnsi="Arial Narrow" w:cs="Times New Roman"/>
          <w:b/>
          <w:bCs/>
          <w:sz w:val="23"/>
          <w:szCs w:val="23"/>
        </w:rPr>
      </w:pPr>
      <w:r w:rsidRPr="00F32654">
        <w:rPr>
          <w:rFonts w:ascii="Arial Narrow" w:hAnsi="Arial Narrow" w:cs="Times New Roman"/>
          <w:b/>
          <w:bCs/>
          <w:sz w:val="23"/>
          <w:szCs w:val="23"/>
        </w:rPr>
        <w:t>OŚWIADCZENIE WYKONAWCY DOTYCZĄCE SPEŁNIANIA ZASAD „DNSH”</w:t>
      </w:r>
      <w:r w:rsidRPr="00F32654">
        <w:rPr>
          <w:rFonts w:ascii="Arial Narrow" w:hAnsi="Arial Narrow" w:cs="Times New Roman"/>
          <w:b/>
          <w:bCs/>
          <w:sz w:val="23"/>
          <w:szCs w:val="23"/>
        </w:rPr>
        <w:br/>
        <w:t xml:space="preserve"> („Nie czyń poważnych szkód”)</w:t>
      </w:r>
    </w:p>
    <w:p w14:paraId="73A475CF" w14:textId="77777777" w:rsidR="00F32654" w:rsidRPr="00F32654" w:rsidRDefault="00F32654" w:rsidP="00F32654">
      <w:pPr>
        <w:spacing w:before="60" w:after="60" w:line="276" w:lineRule="auto"/>
        <w:jc w:val="center"/>
        <w:rPr>
          <w:rFonts w:ascii="Arial Narrow" w:hAnsi="Arial Narrow" w:cs="Times New Roman"/>
          <w:b/>
          <w:bCs/>
          <w:sz w:val="23"/>
          <w:szCs w:val="23"/>
        </w:rPr>
      </w:pPr>
    </w:p>
    <w:p w14:paraId="06FFF4C3" w14:textId="5D941F06" w:rsidR="009175DB" w:rsidRPr="00F32654" w:rsidRDefault="009175DB" w:rsidP="00F32654">
      <w:pPr>
        <w:numPr>
          <w:ilvl w:val="0"/>
          <w:numId w:val="1"/>
        </w:numPr>
        <w:spacing w:before="60" w:after="60" w:line="276" w:lineRule="auto"/>
        <w:ind w:left="-37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 W szczególności Wykonawca oświadcza i zapewnia, że działania realizowane w ramach realizacji przedmiotu umowy nie będą powodowały znaczących szkód dla żadnego z celów środowiskowych, o których mowa w art. 17 rozporządzenia (UE) 2020/852.</w:t>
      </w:r>
    </w:p>
    <w:p w14:paraId="245D9D5B" w14:textId="77777777" w:rsidR="009175DB" w:rsidRPr="00F32654" w:rsidRDefault="009175DB" w:rsidP="00F32654">
      <w:pPr>
        <w:numPr>
          <w:ilvl w:val="0"/>
          <w:numId w:val="1"/>
        </w:numPr>
        <w:spacing w:before="60" w:after="60" w:line="276" w:lineRule="auto"/>
        <w:ind w:left="-37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Wykonawca oświadcza, że zobowiązuje się do prowadzenia i udostępniania Zamawiającemu na każde żądanie dokumentacji potwierdzającej zgodność realizacji przedmiotu umowy z zasadą DNSH, w tym dowodów na stosowanie technologii i rozwiązań ograniczających negatywny wpływ na środowisko.</w:t>
      </w:r>
    </w:p>
    <w:p w14:paraId="366A6E99" w14:textId="09DB2CE6" w:rsidR="009175DB" w:rsidRPr="00F32654" w:rsidRDefault="009175DB" w:rsidP="00F32654">
      <w:pPr>
        <w:numPr>
          <w:ilvl w:val="0"/>
          <w:numId w:val="1"/>
        </w:numPr>
        <w:spacing w:before="60" w:after="60" w:line="276" w:lineRule="auto"/>
        <w:ind w:left="-37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krajowego.</w:t>
      </w:r>
    </w:p>
    <w:p w14:paraId="2C21A273" w14:textId="77777777" w:rsidR="009175DB" w:rsidRPr="00F32654" w:rsidRDefault="009175DB" w:rsidP="00F32654">
      <w:pPr>
        <w:numPr>
          <w:ilvl w:val="0"/>
          <w:numId w:val="1"/>
        </w:numPr>
        <w:spacing w:before="60" w:after="60" w:line="276" w:lineRule="auto"/>
        <w:ind w:left="-37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2161D877" w14:textId="77777777" w:rsidR="009175DB" w:rsidRPr="00F32654" w:rsidRDefault="009175DB" w:rsidP="00F32654">
      <w:pPr>
        <w:numPr>
          <w:ilvl w:val="0"/>
          <w:numId w:val="2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 xml:space="preserve">jest wykonany z materiałów, które nadają się do recyklingu lub pochodzą z recyklingu </w:t>
      </w:r>
      <w:r w:rsidRPr="00F32654">
        <w:rPr>
          <w:rFonts w:ascii="Arial Narrow" w:hAnsi="Arial Narrow" w:cs="Times New Roman"/>
          <w:sz w:val="23"/>
          <w:szCs w:val="23"/>
        </w:rPr>
        <w:br/>
        <w:t>w jak największym stopniu,</w:t>
      </w:r>
    </w:p>
    <w:p w14:paraId="41BA1A08" w14:textId="77777777" w:rsidR="009175DB" w:rsidRPr="00F32654" w:rsidRDefault="009175DB" w:rsidP="00F32654">
      <w:pPr>
        <w:numPr>
          <w:ilvl w:val="0"/>
          <w:numId w:val="2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nie zawierają substancji uznanych za szczególnie niebezpieczne (SVHC) w rozumieniu rozporządzenia REACH (WE) nr 1907/2006,</w:t>
      </w:r>
    </w:p>
    <w:p w14:paraId="1B8585B7" w14:textId="77777777" w:rsidR="009175DB" w:rsidRPr="00F32654" w:rsidRDefault="009175DB" w:rsidP="00F32654">
      <w:pPr>
        <w:numPr>
          <w:ilvl w:val="0"/>
          <w:numId w:val="2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posiadają energooszczędne systemy sterowania i napędu, które ograniczają zużycie energii elektrycznej,</w:t>
      </w:r>
    </w:p>
    <w:p w14:paraId="6C678B07" w14:textId="77777777" w:rsidR="009175DB" w:rsidRPr="00F32654" w:rsidRDefault="009175DB" w:rsidP="00F32654">
      <w:pPr>
        <w:numPr>
          <w:ilvl w:val="0"/>
          <w:numId w:val="2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są zaprojektowane w sposób umożliwiający ich łatwą naprawę i wydłużenie cyklu życia,</w:t>
      </w:r>
    </w:p>
    <w:p w14:paraId="5B4D8BAB" w14:textId="77777777" w:rsidR="009175DB" w:rsidRPr="00F32654" w:rsidRDefault="009175DB" w:rsidP="00F32654">
      <w:pPr>
        <w:numPr>
          <w:ilvl w:val="0"/>
          <w:numId w:val="2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 xml:space="preserve">są pakowane w sposób minimalizujący odpady, przy użyciu materiałów biodegradowalnych </w:t>
      </w:r>
      <w:r w:rsidRPr="00F32654">
        <w:rPr>
          <w:rFonts w:ascii="Arial Narrow" w:hAnsi="Arial Narrow" w:cs="Times New Roman"/>
          <w:sz w:val="23"/>
          <w:szCs w:val="23"/>
        </w:rPr>
        <w:br/>
        <w:t>lub nadających się do ponownego przetworzenia.</w:t>
      </w:r>
    </w:p>
    <w:p w14:paraId="48F41056" w14:textId="77777777" w:rsidR="009175DB" w:rsidRPr="00F32654" w:rsidRDefault="009175DB" w:rsidP="00F32654">
      <w:pPr>
        <w:numPr>
          <w:ilvl w:val="0"/>
          <w:numId w:val="1"/>
        </w:numPr>
        <w:spacing w:before="60" w:after="60" w:line="276" w:lineRule="auto"/>
        <w:ind w:left="-37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Wykonawca na wezwanie Zamawiającego zobowiązuje się niezwłocznie do dostarczenia dokumentacji potwierdzającej spełnienie wymagań określonych w ust. 4 powyżej, w szczególności poprzez złożenie oświadczeń, informacji i dokumentów, jak niżej:</w:t>
      </w:r>
    </w:p>
    <w:p w14:paraId="56239EB0" w14:textId="77777777" w:rsidR="009175DB" w:rsidRPr="00F32654" w:rsidRDefault="009175DB" w:rsidP="00F32654">
      <w:pPr>
        <w:numPr>
          <w:ilvl w:val="0"/>
          <w:numId w:val="3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deklaracji zgodności z normami środowiskowymi i unijnymi oraz krajowymi regulacjami dotyczącymi zrównoważonego rozwoju,</w:t>
      </w:r>
    </w:p>
    <w:p w14:paraId="2F8BB1E9" w14:textId="77777777" w:rsidR="009175DB" w:rsidRPr="00F32654" w:rsidRDefault="009175DB" w:rsidP="00F32654">
      <w:pPr>
        <w:numPr>
          <w:ilvl w:val="0"/>
          <w:numId w:val="3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certyfikatów ekologicznych np. ISO 14001 lub certyfikatów równoważnych,</w:t>
      </w:r>
    </w:p>
    <w:p w14:paraId="1D3507AC" w14:textId="77777777" w:rsidR="009175DB" w:rsidRPr="00F32654" w:rsidRDefault="009175DB" w:rsidP="00F32654">
      <w:pPr>
        <w:numPr>
          <w:ilvl w:val="0"/>
          <w:numId w:val="3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karty charakterystyki materiałów użytych do produkcji,</w:t>
      </w:r>
    </w:p>
    <w:p w14:paraId="167404AA" w14:textId="77777777" w:rsidR="009175DB" w:rsidRPr="00F32654" w:rsidRDefault="009175DB" w:rsidP="00F32654">
      <w:pPr>
        <w:numPr>
          <w:ilvl w:val="0"/>
          <w:numId w:val="3"/>
        </w:numPr>
        <w:spacing w:before="60" w:after="60" w:line="276" w:lineRule="auto"/>
        <w:ind w:left="360"/>
        <w:jc w:val="both"/>
        <w:rPr>
          <w:rFonts w:ascii="Arial Narrow" w:hAnsi="Arial Narrow" w:cs="Times New Roman"/>
          <w:sz w:val="23"/>
          <w:szCs w:val="23"/>
        </w:rPr>
      </w:pPr>
      <w:r w:rsidRPr="00F32654">
        <w:rPr>
          <w:rFonts w:ascii="Arial Narrow" w:hAnsi="Arial Narrow" w:cs="Times New Roman"/>
          <w:sz w:val="23"/>
          <w:szCs w:val="23"/>
        </w:rPr>
        <w:t>informacji o śladzie węglowym produktu (jeżeli jest dostępna).</w:t>
      </w:r>
    </w:p>
    <w:p w14:paraId="7BE3A38E" w14:textId="141F2F8F" w:rsidR="009175DB" w:rsidRPr="005A081A" w:rsidRDefault="009175DB" w:rsidP="00F32654">
      <w:pPr>
        <w:spacing w:before="260" w:after="60" w:line="276" w:lineRule="auto"/>
        <w:jc w:val="right"/>
        <w:rPr>
          <w:rFonts w:ascii="Arial Narrow" w:hAnsi="Arial Narrow" w:cs="Times New Roman"/>
          <w:b/>
          <w:sz w:val="23"/>
          <w:szCs w:val="23"/>
        </w:rPr>
      </w:pPr>
      <w:r w:rsidRPr="005A081A">
        <w:rPr>
          <w:rFonts w:ascii="Arial Narrow" w:hAnsi="Arial Narrow" w:cs="Times New Roman"/>
          <w:b/>
          <w:sz w:val="23"/>
          <w:szCs w:val="23"/>
        </w:rPr>
        <w:t>………………………………………..</w:t>
      </w:r>
    </w:p>
    <w:p w14:paraId="79668F3D" w14:textId="74DB080A" w:rsidR="009D4759" w:rsidRPr="005A081A" w:rsidRDefault="009175DB" w:rsidP="00F32654">
      <w:pPr>
        <w:spacing w:before="60" w:after="60" w:line="276" w:lineRule="auto"/>
        <w:jc w:val="right"/>
        <w:rPr>
          <w:rFonts w:ascii="Arial Narrow" w:hAnsi="Arial Narrow" w:cs="Times New Roman"/>
          <w:sz w:val="23"/>
          <w:szCs w:val="23"/>
          <w:vertAlign w:val="superscript"/>
        </w:rPr>
      </w:pPr>
      <w:r w:rsidRPr="005A081A">
        <w:rPr>
          <w:rFonts w:ascii="Arial Narrow" w:hAnsi="Arial Narrow" w:cs="Times New Roman"/>
          <w:sz w:val="23"/>
          <w:szCs w:val="23"/>
          <w:vertAlign w:val="superscript"/>
        </w:rPr>
        <w:t xml:space="preserve">(data, podpis, pieczęć </w:t>
      </w:r>
      <w:r w:rsidR="005A081A" w:rsidRPr="005A081A">
        <w:rPr>
          <w:rFonts w:ascii="Arial Narrow" w:hAnsi="Arial Narrow" w:cs="Times New Roman"/>
          <w:sz w:val="23"/>
          <w:szCs w:val="23"/>
          <w:vertAlign w:val="superscript"/>
        </w:rPr>
        <w:t>Wykonawcy</w:t>
      </w:r>
      <w:r w:rsidRPr="005A081A">
        <w:rPr>
          <w:rFonts w:ascii="Arial Narrow" w:hAnsi="Arial Narrow" w:cs="Times New Roman"/>
          <w:sz w:val="23"/>
          <w:szCs w:val="23"/>
          <w:vertAlign w:val="superscript"/>
        </w:rPr>
        <w:t>, Osoby uprawnionej)</w:t>
      </w:r>
    </w:p>
    <w:sectPr w:rsidR="009D4759" w:rsidRPr="005A081A" w:rsidSect="00F32654">
      <w:headerReference w:type="default" r:id="rId8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E234" w14:textId="77777777" w:rsidR="00CB0C7F" w:rsidRDefault="00CB0C7F" w:rsidP="00F32654">
      <w:pPr>
        <w:spacing w:after="0" w:line="240" w:lineRule="auto"/>
      </w:pPr>
      <w:r>
        <w:separator/>
      </w:r>
    </w:p>
  </w:endnote>
  <w:endnote w:type="continuationSeparator" w:id="0">
    <w:p w14:paraId="5F0DD113" w14:textId="77777777" w:rsidR="00CB0C7F" w:rsidRDefault="00CB0C7F" w:rsidP="00F3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2B6B" w14:textId="77777777" w:rsidR="00CB0C7F" w:rsidRDefault="00CB0C7F" w:rsidP="00F32654">
      <w:pPr>
        <w:spacing w:after="0" w:line="240" w:lineRule="auto"/>
      </w:pPr>
      <w:r>
        <w:separator/>
      </w:r>
    </w:p>
  </w:footnote>
  <w:footnote w:type="continuationSeparator" w:id="0">
    <w:p w14:paraId="12807D79" w14:textId="77777777" w:rsidR="00CB0C7F" w:rsidRDefault="00CB0C7F" w:rsidP="00F3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F5D4" w14:textId="3ACB54B2" w:rsidR="00F32654" w:rsidRDefault="00EA1322" w:rsidP="00F32654">
    <w:pPr>
      <w:pStyle w:val="Nagwek"/>
      <w:jc w:val="center"/>
    </w:pPr>
    <w:r>
      <w:rPr>
        <w:noProof/>
      </w:rPr>
      <w:drawing>
        <wp:inline distT="0" distB="0" distL="0" distR="0" wp14:anchorId="4F526666" wp14:editId="62A007CF">
          <wp:extent cx="5529580" cy="493395"/>
          <wp:effectExtent l="0" t="0" r="0" b="1905"/>
          <wp:docPr id="48774597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58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031"/>
    <w:multiLevelType w:val="hybridMultilevel"/>
    <w:tmpl w:val="8AB6F118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D01BEF"/>
    <w:multiLevelType w:val="hybridMultilevel"/>
    <w:tmpl w:val="518AAD8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40443D"/>
    <w:multiLevelType w:val="hybridMultilevel"/>
    <w:tmpl w:val="518AAD8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005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8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742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59"/>
    <w:rsid w:val="000906F6"/>
    <w:rsid w:val="004727D7"/>
    <w:rsid w:val="005A081A"/>
    <w:rsid w:val="00683C88"/>
    <w:rsid w:val="009175DB"/>
    <w:rsid w:val="009D4759"/>
    <w:rsid w:val="00AC311E"/>
    <w:rsid w:val="00C62939"/>
    <w:rsid w:val="00CB0C7F"/>
    <w:rsid w:val="00EA1322"/>
    <w:rsid w:val="00F31D8C"/>
    <w:rsid w:val="00F32654"/>
    <w:rsid w:val="00F36F1E"/>
    <w:rsid w:val="00F77C6F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70C2A"/>
  <w15:chartTrackingRefBased/>
  <w15:docId w15:val="{B1A85241-97F1-4E67-A1B8-A7A58E5A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7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7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7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7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7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7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7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7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7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7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75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654"/>
  </w:style>
  <w:style w:type="paragraph" w:styleId="Stopka">
    <w:name w:val="footer"/>
    <w:basedOn w:val="Normalny"/>
    <w:link w:val="StopkaZnak"/>
    <w:uiPriority w:val="99"/>
    <w:unhideWhenUsed/>
    <w:rsid w:val="00F3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428FD-46E7-4675-945D-31976C05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Gajewska</dc:creator>
  <cp:keywords/>
  <dc:description/>
  <cp:lastModifiedBy>Piotr Manarczyk</cp:lastModifiedBy>
  <cp:revision>7</cp:revision>
  <dcterms:created xsi:type="dcterms:W3CDTF">2025-11-25T14:20:00Z</dcterms:created>
  <dcterms:modified xsi:type="dcterms:W3CDTF">2026-05-29T12:06:00Z</dcterms:modified>
</cp:coreProperties>
</file>